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6C" w:rsidRPr="00382DA0" w:rsidRDefault="00C8246C" w:rsidP="00C8246C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2018年第十四次党委常委会议题</w:t>
      </w:r>
    </w:p>
    <w:p w:rsidR="00C8246C" w:rsidRPr="008C467F" w:rsidRDefault="00C8246C" w:rsidP="00C8246C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8246C" w:rsidRPr="00F27436" w:rsidRDefault="00C8246C" w:rsidP="00C8246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C8246C" w:rsidRPr="00D72D26" w:rsidRDefault="00C8246C" w:rsidP="00C8246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452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6237"/>
        <w:gridCol w:w="1186"/>
        <w:gridCol w:w="1224"/>
      </w:tblGrid>
      <w:tr w:rsidR="00C8246C" w:rsidTr="00EE4270">
        <w:trPr>
          <w:trHeight w:val="788"/>
          <w:jc w:val="center"/>
        </w:trPr>
        <w:tc>
          <w:tcPr>
            <w:tcW w:w="805" w:type="dxa"/>
            <w:vAlign w:val="center"/>
          </w:tcPr>
          <w:p w:rsidR="00C8246C" w:rsidRDefault="00C8246C" w:rsidP="00EE427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86" w:type="dxa"/>
            <w:vAlign w:val="center"/>
          </w:tcPr>
          <w:p w:rsidR="00C8246C" w:rsidRDefault="00C8246C" w:rsidP="00EE427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C8246C" w:rsidTr="00EE4270">
        <w:trPr>
          <w:trHeight w:val="768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37" w:type="dxa"/>
            <w:vAlign w:val="center"/>
          </w:tcPr>
          <w:p w:rsidR="00C8246C" w:rsidRPr="0053693D" w:rsidRDefault="00C8246C" w:rsidP="00EE427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听取学校采暖并网情况的汇报</w:t>
            </w:r>
          </w:p>
        </w:tc>
        <w:tc>
          <w:tcPr>
            <w:tcW w:w="1186" w:type="dxa"/>
            <w:vMerge w:val="restart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李永才</w:t>
            </w:r>
          </w:p>
        </w:tc>
      </w:tr>
      <w:tr w:rsidR="00C8246C" w:rsidTr="00EE4270">
        <w:trPr>
          <w:trHeight w:val="691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听取关于重建学生宿舍3号</w:t>
            </w:r>
            <w:proofErr w:type="gramStart"/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楼相关</w:t>
            </w:r>
            <w:proofErr w:type="gramEnd"/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情况的汇报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李永才</w:t>
            </w:r>
          </w:p>
        </w:tc>
      </w:tr>
      <w:tr w:rsidR="00C8246C" w:rsidTr="00EE4270">
        <w:trPr>
          <w:trHeight w:val="758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spacing w:line="50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研究确定东北林业大学院士退休工作实施方案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C8246C" w:rsidTr="00EE4270">
        <w:trPr>
          <w:trHeight w:val="1046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spacing w:line="54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</w:t>
            </w:r>
            <w:proofErr w:type="gramStart"/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proofErr w:type="gramEnd"/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中共东北林业大学委员会关于</w:t>
            </w:r>
          </w:p>
          <w:p w:rsidR="00C8246C" w:rsidRDefault="00C8246C" w:rsidP="00EE4270">
            <w:pPr>
              <w:spacing w:line="54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意识形态工作落实情况的报告</w:t>
            </w:r>
            <w:proofErr w:type="gramStart"/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  <w:proofErr w:type="gramEnd"/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  <w:tr w:rsidR="00C8246C" w:rsidTr="00EE4270">
        <w:trPr>
          <w:trHeight w:val="1539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237" w:type="dxa"/>
            <w:vAlign w:val="center"/>
          </w:tcPr>
          <w:p w:rsidR="00C8246C" w:rsidRPr="000E7C82" w:rsidRDefault="00C8246C" w:rsidP="00EE4270">
            <w:pPr>
              <w:spacing w:line="540" w:lineRule="exact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7D291F"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中层党政领导干部队伍建设规划（2018—2022）》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《基层党组织和党员、干部请示报告制度》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《分党委（党总支）工作细则（试行）》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《学院党政联席会议议事规则（试行）》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等4个文件。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Pr="00705131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C8246C" w:rsidTr="00EE4270">
        <w:trPr>
          <w:trHeight w:val="1539"/>
          <w:jc w:val="center"/>
        </w:trPr>
        <w:tc>
          <w:tcPr>
            <w:tcW w:w="805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237" w:type="dxa"/>
            <w:vAlign w:val="center"/>
          </w:tcPr>
          <w:p w:rsidR="00C8246C" w:rsidRPr="007D291F" w:rsidRDefault="00C8246C" w:rsidP="00EE4270">
            <w:pPr>
              <w:spacing w:line="540" w:lineRule="exact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党委领导下的校长负责制实施办法》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《贯彻落实“三重一大”实施办法》（修订）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党委全委会议事规则》（修订）、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《党委常委会议事规则》（修订）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、《校长办公会议事规则》（修订）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等5个文件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。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雒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文虎</w:t>
            </w:r>
          </w:p>
        </w:tc>
      </w:tr>
      <w:tr w:rsidR="00C8246C" w:rsidTr="00EE4270">
        <w:trPr>
          <w:trHeight w:val="1357"/>
          <w:jc w:val="center"/>
        </w:trPr>
        <w:tc>
          <w:tcPr>
            <w:tcW w:w="805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spacing w:line="54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研究确定团委挂职、兼职副书记人选事宜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  <w:p w:rsidR="00C8246C" w:rsidRPr="00A57C14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艾曦锋</w:t>
            </w:r>
            <w:proofErr w:type="gramEnd"/>
          </w:p>
        </w:tc>
      </w:tr>
    </w:tbl>
    <w:p w:rsidR="007C799D" w:rsidRPr="00C8246C" w:rsidRDefault="00C8246C" w:rsidP="00C8246C"/>
    <w:sectPr w:rsidR="007C799D" w:rsidRPr="00C8246C" w:rsidSect="0091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D62"/>
    <w:rsid w:val="000E2849"/>
    <w:rsid w:val="00321260"/>
    <w:rsid w:val="0057564C"/>
    <w:rsid w:val="0067661A"/>
    <w:rsid w:val="00745745"/>
    <w:rsid w:val="00794028"/>
    <w:rsid w:val="008A04F7"/>
    <w:rsid w:val="00914B4B"/>
    <w:rsid w:val="00A346D9"/>
    <w:rsid w:val="00A6204E"/>
    <w:rsid w:val="00BF48E3"/>
    <w:rsid w:val="00C8246C"/>
    <w:rsid w:val="00E410AC"/>
    <w:rsid w:val="00F214F1"/>
    <w:rsid w:val="00FD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2018-05-18T09:05:00Z</dcterms:created>
  <dc:creator>崔剑</dc:creator>
  <lastModifiedBy>崔剑</lastModifiedBy>
  <dcterms:modified xsi:type="dcterms:W3CDTF">2018-06-28T07:35:00Z</dcterms:modified>
  <revision>4</revision>
</coreProperties>
</file>