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46C" w:rsidRPr="00382DA0" w:rsidRDefault="00C8246C" w:rsidP="00C8246C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2018年第十四次党委常委会议题</w:t>
      </w:r>
    </w:p>
    <w:p w:rsidR="00C8246C" w:rsidRPr="008C467F" w:rsidRDefault="00C8246C" w:rsidP="00C8246C">
      <w:pPr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8246C" w:rsidRPr="00F27436" w:rsidRDefault="00C8246C" w:rsidP="00C8246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6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日（星期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四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上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午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30</w:t>
      </w:r>
    </w:p>
    <w:p w:rsidR="00C8246C" w:rsidRPr="00D72D26" w:rsidRDefault="00C8246C" w:rsidP="00C8246C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tbl>
      <w:tblPr>
        <w:tblW w:w="9452" w:type="dxa"/>
        <w:jc w:val="center"/>
        <w:tblInd w:w="-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5"/>
        <w:gridCol w:w="6237"/>
        <w:gridCol w:w="1186"/>
        <w:gridCol w:w="1224"/>
      </w:tblGrid>
      <w:tr w:rsidR="00C8246C" w:rsidTr="00EE4270">
        <w:trPr>
          <w:trHeight w:val="788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186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C8246C" w:rsidTr="00EE4270">
        <w:trPr>
          <w:trHeight w:val="768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592EC4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237" w:type="dxa"/>
            <w:vAlign w:val="center"/>
          </w:tcPr>
          <w:p w:rsidR="00C8246C" w:rsidRPr="0053693D" w:rsidRDefault="00C8246C" w:rsidP="00EE427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听取学校采暖并网情况的汇报</w:t>
            </w:r>
          </w:p>
        </w:tc>
        <w:tc>
          <w:tcPr>
            <w:tcW w:w="1186" w:type="dxa"/>
            <w:vMerge w:val="restart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C8246C" w:rsidTr="00EE4270">
        <w:trPr>
          <w:trHeight w:val="691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听取关于重建学生宿舍3号</w:t>
            </w:r>
            <w:proofErr w:type="gramStart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楼相关</w:t>
            </w:r>
            <w:proofErr w:type="gramEnd"/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情况的汇报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李永才</w:t>
            </w:r>
          </w:p>
        </w:tc>
      </w:tr>
      <w:tr w:rsidR="00C8246C" w:rsidTr="00EE4270">
        <w:trPr>
          <w:trHeight w:val="758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0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研究确定东北林业大学院士退休工作实施方案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王玉龙</w:t>
            </w:r>
          </w:p>
        </w:tc>
      </w:tr>
      <w:tr w:rsidR="00C8246C" w:rsidTr="00EE4270">
        <w:trPr>
          <w:trHeight w:val="1046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研究通过</w:t>
            </w:r>
            <w:proofErr w:type="gramStart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proofErr w:type="gramEnd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中共东北林业大学委员会关于</w:t>
            </w:r>
          </w:p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意识形态工作落实情况的报告</w:t>
            </w:r>
            <w:proofErr w:type="gramStart"/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》</w:t>
            </w:r>
            <w:proofErr w:type="gramEnd"/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翟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雪峰</w:t>
            </w:r>
          </w:p>
        </w:tc>
      </w:tr>
      <w:tr w:rsidR="00C8246C" w:rsidTr="00EE4270">
        <w:trPr>
          <w:trHeight w:val="1539"/>
          <w:jc w:val="center"/>
        </w:trPr>
        <w:tc>
          <w:tcPr>
            <w:tcW w:w="805" w:type="dxa"/>
            <w:vAlign w:val="center"/>
          </w:tcPr>
          <w:p w:rsidR="00C8246C" w:rsidRPr="00592EC4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6237" w:type="dxa"/>
            <w:vAlign w:val="center"/>
          </w:tcPr>
          <w:p w:rsidR="00C8246C" w:rsidRPr="000E7C82" w:rsidRDefault="00C8246C" w:rsidP="00EE4270">
            <w:pPr>
              <w:spacing w:line="540" w:lineRule="exact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 w:rsidRPr="007D291F"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中层党政领导干部队伍建设规划（2018—2022）》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《基层党组织和党员、干部请示报告制度》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《分党委（党总支）工作细则（试行）》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《学院党政联席会议议事规则（试行）》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等4个文件。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Pr="00705131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C8246C" w:rsidTr="00EE4270">
        <w:trPr>
          <w:trHeight w:val="1539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6237" w:type="dxa"/>
            <w:vAlign w:val="center"/>
          </w:tcPr>
          <w:p w:rsidR="00C8246C" w:rsidRPr="007D291F" w:rsidRDefault="00C8246C" w:rsidP="00EE4270">
            <w:pPr>
              <w:spacing w:line="540" w:lineRule="exact"/>
              <w:jc w:val="left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讨论通过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东北林业大学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党委领导下的校长负责制实施办法》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《贯彻落实“三重一大”实施办法》（修订）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党委全委会议事规则》（修订）、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《党委常委会议事规则》（修订）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、《校长办公会议事规则》（修订）</w:t>
            </w:r>
            <w:r w:rsidRPr="00A332A8">
              <w:rPr>
                <w:rFonts w:ascii="仿宋_GB2312" w:eastAsia="仿宋_GB2312" w:hint="eastAsia"/>
                <w:spacing w:val="-4"/>
                <w:sz w:val="30"/>
                <w:szCs w:val="30"/>
              </w:rPr>
              <w:t>等5个文件</w:t>
            </w: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。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雒</w:t>
            </w:r>
            <w:proofErr w:type="gramEnd"/>
            <w:r>
              <w:rPr>
                <w:rFonts w:ascii="仿宋_GB2312" w:eastAsia="仿宋_GB2312" w:hint="eastAsia"/>
                <w:sz w:val="32"/>
                <w:szCs w:val="32"/>
              </w:rPr>
              <w:t>文虎</w:t>
            </w:r>
          </w:p>
        </w:tc>
      </w:tr>
      <w:tr w:rsidR="00C8246C" w:rsidTr="00EE4270">
        <w:trPr>
          <w:trHeight w:val="1357"/>
          <w:jc w:val="center"/>
        </w:trPr>
        <w:tc>
          <w:tcPr>
            <w:tcW w:w="805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6237" w:type="dxa"/>
            <w:vAlign w:val="center"/>
          </w:tcPr>
          <w:p w:rsidR="00C8246C" w:rsidRDefault="00C8246C" w:rsidP="00EE4270">
            <w:pPr>
              <w:spacing w:line="540" w:lineRule="exact"/>
              <w:jc w:val="center"/>
              <w:rPr>
                <w:rFonts w:ascii="仿宋_GB2312" w:eastAsia="仿宋_GB2312"/>
                <w:spacing w:val="-4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4"/>
                <w:sz w:val="30"/>
                <w:szCs w:val="30"/>
              </w:rPr>
              <w:t>研究确定团委挂职、兼职副书记人选事宜</w:t>
            </w:r>
          </w:p>
        </w:tc>
        <w:tc>
          <w:tcPr>
            <w:tcW w:w="1186" w:type="dxa"/>
            <w:vMerge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24" w:type="dxa"/>
            <w:vAlign w:val="center"/>
          </w:tcPr>
          <w:p w:rsidR="00C8246C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  <w:p w:rsidR="00C8246C" w:rsidRPr="00A57C14" w:rsidRDefault="00C8246C" w:rsidP="00EE4270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艾曦锋</w:t>
            </w:r>
            <w:proofErr w:type="gramEnd"/>
          </w:p>
        </w:tc>
      </w:tr>
    </w:tbl>
    <w:p w:rsidR="007C799D" w:rsidRPr="00C8246C" w:rsidRDefault="00C8246C" w:rsidP="00C8246C"/>
    <w:sectPr w:rsidR="007C799D" w:rsidRPr="00C8246C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2D62"/>
    <w:rsid w:val="000E2849"/>
    <w:rsid w:val="00321260"/>
    <w:rsid w:val="0057564C"/>
    <w:rsid w:val="0067661A"/>
    <w:rsid w:val="00745745"/>
    <w:rsid w:val="00794028"/>
    <w:rsid w:val="008A04F7"/>
    <w:rsid w:val="00914B4B"/>
    <w:rsid w:val="00A346D9"/>
    <w:rsid w:val="00A6204E"/>
    <w:rsid w:val="00BF48E3"/>
    <w:rsid w:val="00C8246C"/>
    <w:rsid w:val="00E410AC"/>
    <w:rsid w:val="00F214F1"/>
    <w:rsid w:val="00FD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china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4</cp:revision>
  <dcterms:created xsi:type="dcterms:W3CDTF">2018-05-18T09:05:00Z</dcterms:created>
  <dcterms:modified xsi:type="dcterms:W3CDTF">2018-06-28T07:35:00Z</dcterms:modified>
</cp:coreProperties>
</file>